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D51A0" w14:textId="77777777" w:rsidR="00103EFC" w:rsidRPr="001E6C73" w:rsidRDefault="00103EFC" w:rsidP="001E6C73">
      <w:pPr>
        <w:spacing w:after="0" w:line="480" w:lineRule="auto"/>
        <w:jc w:val="center"/>
        <w:rPr>
          <w:rFonts w:ascii="Times New Roman" w:hAnsi="Times New Roman" w:cs="Times New Roman"/>
          <w:sz w:val="24"/>
          <w:szCs w:val="24"/>
        </w:rPr>
      </w:pPr>
    </w:p>
    <w:p w14:paraId="2BB14DC7" w14:textId="77777777" w:rsidR="00103EFC" w:rsidRPr="001E6C73" w:rsidRDefault="00103EFC" w:rsidP="001E6C73">
      <w:pPr>
        <w:spacing w:after="0" w:line="480" w:lineRule="auto"/>
        <w:jc w:val="center"/>
        <w:rPr>
          <w:rFonts w:ascii="Times New Roman" w:hAnsi="Times New Roman" w:cs="Times New Roman"/>
          <w:sz w:val="24"/>
          <w:szCs w:val="24"/>
        </w:rPr>
      </w:pPr>
    </w:p>
    <w:p w14:paraId="4C019F4A" w14:textId="77777777" w:rsidR="00103EFC" w:rsidRPr="001E6C73" w:rsidRDefault="00103EFC" w:rsidP="001E6C73">
      <w:pPr>
        <w:spacing w:after="0" w:line="480" w:lineRule="auto"/>
        <w:jc w:val="center"/>
        <w:rPr>
          <w:rFonts w:ascii="Times New Roman" w:hAnsi="Times New Roman" w:cs="Times New Roman"/>
          <w:sz w:val="24"/>
          <w:szCs w:val="24"/>
        </w:rPr>
      </w:pPr>
    </w:p>
    <w:p w14:paraId="375E0E9F" w14:textId="77777777" w:rsidR="00103EFC" w:rsidRPr="001E6C73" w:rsidRDefault="00103EFC" w:rsidP="001E6C73">
      <w:pPr>
        <w:spacing w:after="0" w:line="480" w:lineRule="auto"/>
        <w:jc w:val="center"/>
        <w:rPr>
          <w:rFonts w:ascii="Times New Roman" w:hAnsi="Times New Roman" w:cs="Times New Roman"/>
          <w:sz w:val="24"/>
          <w:szCs w:val="24"/>
        </w:rPr>
      </w:pPr>
    </w:p>
    <w:p w14:paraId="2E63B48B" w14:textId="77777777" w:rsidR="00103EFC" w:rsidRPr="001E6C73" w:rsidRDefault="00103EFC" w:rsidP="001E6C73">
      <w:pPr>
        <w:spacing w:after="0" w:line="480" w:lineRule="auto"/>
        <w:jc w:val="center"/>
        <w:rPr>
          <w:rFonts w:ascii="Times New Roman" w:hAnsi="Times New Roman" w:cs="Times New Roman"/>
          <w:sz w:val="24"/>
          <w:szCs w:val="24"/>
        </w:rPr>
      </w:pPr>
    </w:p>
    <w:p w14:paraId="4211F69D" w14:textId="77777777" w:rsidR="00103EFC" w:rsidRPr="001E6C73" w:rsidRDefault="00103EFC" w:rsidP="001E6C73">
      <w:pPr>
        <w:spacing w:after="0" w:line="480" w:lineRule="auto"/>
        <w:jc w:val="center"/>
        <w:rPr>
          <w:rFonts w:ascii="Times New Roman" w:hAnsi="Times New Roman" w:cs="Times New Roman"/>
          <w:sz w:val="24"/>
          <w:szCs w:val="24"/>
        </w:rPr>
      </w:pPr>
    </w:p>
    <w:p w14:paraId="462EAEC4" w14:textId="77777777" w:rsidR="00103EFC" w:rsidRPr="001E6C73" w:rsidRDefault="00103EFC" w:rsidP="001E6C73">
      <w:pPr>
        <w:spacing w:after="0" w:line="480" w:lineRule="auto"/>
        <w:jc w:val="center"/>
        <w:rPr>
          <w:rFonts w:ascii="Times New Roman" w:hAnsi="Times New Roman" w:cs="Times New Roman"/>
          <w:sz w:val="24"/>
          <w:szCs w:val="24"/>
        </w:rPr>
      </w:pPr>
    </w:p>
    <w:p w14:paraId="07F364DB" w14:textId="77777777" w:rsidR="00940171" w:rsidRPr="001E6C73" w:rsidRDefault="009623BF" w:rsidP="001E6C73">
      <w:pPr>
        <w:spacing w:after="0" w:line="480" w:lineRule="auto"/>
        <w:jc w:val="center"/>
        <w:rPr>
          <w:rFonts w:ascii="Times New Roman" w:hAnsi="Times New Roman" w:cs="Times New Roman"/>
          <w:sz w:val="24"/>
          <w:szCs w:val="24"/>
        </w:rPr>
      </w:pPr>
      <w:r w:rsidRPr="001E6C73">
        <w:rPr>
          <w:rFonts w:ascii="Times New Roman" w:hAnsi="Times New Roman" w:cs="Times New Roman"/>
          <w:sz w:val="24"/>
          <w:szCs w:val="24"/>
        </w:rPr>
        <w:t>Ko</w:t>
      </w:r>
      <w:r w:rsidR="00244510" w:rsidRPr="001E6C73">
        <w:rPr>
          <w:rFonts w:ascii="Times New Roman" w:hAnsi="Times New Roman" w:cs="Times New Roman"/>
          <w:sz w:val="24"/>
          <w:szCs w:val="24"/>
        </w:rPr>
        <w:t>jiki Myths and the Man'yoshu Poems</w:t>
      </w:r>
    </w:p>
    <w:p w14:paraId="1F70DC42" w14:textId="7A2C8B96" w:rsidR="00D6013D" w:rsidRPr="001E6C73" w:rsidRDefault="00410474" w:rsidP="001E6C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D6013D" w:rsidRPr="001E6C73">
        <w:rPr>
          <w:rFonts w:ascii="Times New Roman" w:hAnsi="Times New Roman" w:cs="Times New Roman"/>
          <w:sz w:val="24"/>
          <w:szCs w:val="24"/>
        </w:rPr>
        <w:t>Name</w:t>
      </w:r>
    </w:p>
    <w:p w14:paraId="3E3F72A6" w14:textId="6C577995" w:rsidR="00103EFC" w:rsidRPr="001E6C73" w:rsidRDefault="00D6013D" w:rsidP="00410474">
      <w:pPr>
        <w:spacing w:after="0" w:line="480" w:lineRule="auto"/>
        <w:jc w:val="center"/>
        <w:rPr>
          <w:rFonts w:ascii="Times New Roman" w:hAnsi="Times New Roman" w:cs="Times New Roman"/>
          <w:sz w:val="24"/>
          <w:szCs w:val="24"/>
        </w:rPr>
      </w:pPr>
      <w:r w:rsidRPr="001E6C73">
        <w:rPr>
          <w:rFonts w:ascii="Times New Roman" w:hAnsi="Times New Roman" w:cs="Times New Roman"/>
          <w:sz w:val="24"/>
          <w:szCs w:val="24"/>
        </w:rPr>
        <w:t>Institutional Affiliation</w:t>
      </w:r>
      <w:r w:rsidR="00410474">
        <w:rPr>
          <w:rFonts w:ascii="Times New Roman" w:hAnsi="Times New Roman" w:cs="Times New Roman"/>
          <w:sz w:val="24"/>
          <w:szCs w:val="24"/>
        </w:rPr>
        <w:t>s</w:t>
      </w:r>
    </w:p>
    <w:p w14:paraId="01A80124" w14:textId="77777777" w:rsidR="00410474" w:rsidRDefault="00410474" w:rsidP="001E6C7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1E2C3D" w14:textId="20088376" w:rsidR="00D6013D" w:rsidRPr="001E6C73" w:rsidRDefault="00D6013D" w:rsidP="001E6C73">
      <w:pPr>
        <w:spacing w:after="0" w:line="480" w:lineRule="auto"/>
        <w:jc w:val="center"/>
        <w:rPr>
          <w:rFonts w:ascii="Times New Roman" w:hAnsi="Times New Roman" w:cs="Times New Roman"/>
          <w:sz w:val="24"/>
          <w:szCs w:val="24"/>
        </w:rPr>
      </w:pPr>
      <w:r w:rsidRPr="001E6C73">
        <w:rPr>
          <w:rFonts w:ascii="Times New Roman" w:hAnsi="Times New Roman" w:cs="Times New Roman"/>
          <w:sz w:val="24"/>
          <w:szCs w:val="24"/>
        </w:rPr>
        <w:lastRenderedPageBreak/>
        <w:t>Kojiki Myths and the Man’yoshu Poems</w:t>
      </w:r>
    </w:p>
    <w:p w14:paraId="5793E325" w14:textId="77777777" w:rsidR="000B0DEA" w:rsidRPr="001E6C73" w:rsidRDefault="009623BF" w:rsidP="001E6C73">
      <w:pPr>
        <w:spacing w:after="0" w:line="480" w:lineRule="auto"/>
        <w:ind w:firstLine="720"/>
        <w:rPr>
          <w:rFonts w:ascii="Times New Roman" w:hAnsi="Times New Roman" w:cs="Times New Roman"/>
          <w:sz w:val="24"/>
          <w:szCs w:val="24"/>
        </w:rPr>
      </w:pPr>
      <w:r w:rsidRPr="001E6C73">
        <w:rPr>
          <w:rFonts w:ascii="Times New Roman" w:hAnsi="Times New Roman" w:cs="Times New Roman"/>
          <w:sz w:val="24"/>
          <w:szCs w:val="24"/>
        </w:rPr>
        <w:t xml:space="preserve">The provided articles indicate that the Yamato rulers benefited from the Kojiki myths as well as Man'yoshu poems concerning themselves in the manner that made them superior as compared to the average person. Therefore, it was obvious that the rulers were responsible for ruling the land. It is important to understand that both the Kojiki as well as the Man'yoshu integrated supernatural components including kamis and gods, superpowers not forgetting overwhelming might in order to convince the population of the Yamatos’ divinity. </w:t>
      </w:r>
      <w:r w:rsidR="000B0DEA" w:rsidRPr="001E6C73">
        <w:rPr>
          <w:rFonts w:ascii="Times New Roman" w:hAnsi="Times New Roman" w:cs="Times New Roman"/>
          <w:sz w:val="24"/>
          <w:szCs w:val="24"/>
        </w:rPr>
        <w:t>Japan’s version of the Bible’s book of Genesis known as the Kokoji i</w:t>
      </w:r>
      <w:bookmarkStart w:id="0" w:name="_GoBack"/>
      <w:bookmarkEnd w:id="0"/>
      <w:r w:rsidR="000B0DEA" w:rsidRPr="001E6C73">
        <w:rPr>
          <w:rFonts w:ascii="Times New Roman" w:hAnsi="Times New Roman" w:cs="Times New Roman"/>
          <w:sz w:val="24"/>
          <w:szCs w:val="24"/>
        </w:rPr>
        <w:t xml:space="preserve">s a story of concerning the gods as well as their children who came up with the world as well as all the landmarks that most individuals at that period recognize in the aforementioned country. The text indicates that seven generations of gods played a critical role in creating the world where the Yamato emperors were descendants of the last generations. </w:t>
      </w:r>
    </w:p>
    <w:p w14:paraId="5F7DEB1D" w14:textId="77777777" w:rsidR="009623BF" w:rsidRPr="001E6C73" w:rsidRDefault="000B0DEA" w:rsidP="001E6C73">
      <w:pPr>
        <w:spacing w:after="0" w:line="480" w:lineRule="auto"/>
        <w:ind w:firstLine="720"/>
        <w:rPr>
          <w:rFonts w:ascii="Times New Roman" w:hAnsi="Times New Roman" w:cs="Times New Roman"/>
          <w:sz w:val="24"/>
          <w:szCs w:val="24"/>
        </w:rPr>
      </w:pPr>
      <w:r w:rsidRPr="001E6C73">
        <w:rPr>
          <w:rFonts w:ascii="Times New Roman" w:hAnsi="Times New Roman" w:cs="Times New Roman"/>
          <w:sz w:val="24"/>
          <w:szCs w:val="24"/>
        </w:rPr>
        <w:t xml:space="preserve">It is important to comprehend that the contemporary day individuals stopped believing in the physical presence of responsibilities. Nevertheless, </w:t>
      </w:r>
      <w:r w:rsidR="00170D8E" w:rsidRPr="001E6C73">
        <w:rPr>
          <w:rFonts w:ascii="Times New Roman" w:hAnsi="Times New Roman" w:cs="Times New Roman"/>
          <w:sz w:val="24"/>
          <w:szCs w:val="24"/>
        </w:rPr>
        <w:t xml:space="preserve">legends as well as myths integrate themselves in all factors of life during the ancient periods. </w:t>
      </w:r>
      <w:r w:rsidR="00286F68" w:rsidRPr="001E6C73">
        <w:rPr>
          <w:rFonts w:ascii="Times New Roman" w:hAnsi="Times New Roman" w:cs="Times New Roman"/>
          <w:sz w:val="24"/>
          <w:szCs w:val="24"/>
        </w:rPr>
        <w:t xml:space="preserve">Notably, it is clear that natural happenings such as lightning strikes were viewed as a considerable work of god that implies that the population would have accepted the Kokoji as a legitimate data source. On the same note, it is clear that the Yamato rulers as well as followers played a critical role in writing the Man'yoshu to introduce, praise, as well as affirm their sovereignty. </w:t>
      </w:r>
      <w:r w:rsidR="00444C41" w:rsidRPr="001E6C73">
        <w:rPr>
          <w:rFonts w:ascii="Times New Roman" w:hAnsi="Times New Roman" w:cs="Times New Roman"/>
          <w:sz w:val="24"/>
          <w:szCs w:val="24"/>
        </w:rPr>
        <w:t>In particular, the poems take part in glorifying ordinary places to depict that the rulers possessed a godly perception of things that impressed the listeners. For example, the title of the first poem “An imperial poem composed by the heavenly sovereign” is a claim of power.</w:t>
      </w:r>
      <w:r w:rsidR="00434C8E" w:rsidRPr="001E6C73">
        <w:rPr>
          <w:rFonts w:ascii="Times New Roman" w:hAnsi="Times New Roman" w:cs="Times New Roman"/>
          <w:sz w:val="24"/>
          <w:szCs w:val="24"/>
        </w:rPr>
        <w:t xml:space="preserve"> In simple terms, the two articles talk about and represent the deviance existing between rulers and commoners. </w:t>
      </w:r>
      <w:r w:rsidR="00444C41" w:rsidRPr="001E6C73">
        <w:rPr>
          <w:rFonts w:ascii="Times New Roman" w:hAnsi="Times New Roman" w:cs="Times New Roman"/>
          <w:sz w:val="24"/>
          <w:szCs w:val="24"/>
        </w:rPr>
        <w:t xml:space="preserve">  </w:t>
      </w:r>
    </w:p>
    <w:sectPr w:rsidR="009623BF" w:rsidRPr="001E6C73" w:rsidSect="001E6C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C82CD" w14:textId="77777777" w:rsidR="00BC0396" w:rsidRDefault="00BC0396" w:rsidP="00D6013D">
      <w:pPr>
        <w:spacing w:after="0" w:line="240" w:lineRule="auto"/>
      </w:pPr>
      <w:r>
        <w:separator/>
      </w:r>
    </w:p>
  </w:endnote>
  <w:endnote w:type="continuationSeparator" w:id="0">
    <w:p w14:paraId="4798AA4E" w14:textId="77777777" w:rsidR="00BC0396" w:rsidRDefault="00BC0396" w:rsidP="00D60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39C20" w14:textId="77777777" w:rsidR="00BC0396" w:rsidRDefault="00BC0396" w:rsidP="00D6013D">
      <w:pPr>
        <w:spacing w:after="0" w:line="240" w:lineRule="auto"/>
      </w:pPr>
      <w:r>
        <w:separator/>
      </w:r>
    </w:p>
  </w:footnote>
  <w:footnote w:type="continuationSeparator" w:id="0">
    <w:p w14:paraId="2FA1034B" w14:textId="77777777" w:rsidR="00BC0396" w:rsidRDefault="00BC0396" w:rsidP="00D60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A8A1D" w14:textId="77777777" w:rsidR="00103EFC" w:rsidRPr="001E6C73" w:rsidRDefault="001E6C73" w:rsidP="001E6C73">
    <w:pPr>
      <w:pStyle w:val="Header"/>
      <w:rPr>
        <w:rFonts w:ascii="Times New Roman" w:hAnsi="Times New Roman" w:cs="Times New Roman"/>
        <w:sz w:val="24"/>
        <w:szCs w:val="24"/>
      </w:rPr>
    </w:pPr>
    <w:r w:rsidRPr="001E6C73">
      <w:rPr>
        <w:rFonts w:ascii="Times New Roman" w:hAnsi="Times New Roman" w:cs="Times New Roman"/>
        <w:sz w:val="24"/>
        <w:szCs w:val="24"/>
      </w:rPr>
      <w:t xml:space="preserve">KOJIKI MYTHS AND THE MAN’YOSHU POEMS  </w:t>
    </w:r>
    <w:sdt>
      <w:sdtPr>
        <w:rPr>
          <w:rFonts w:ascii="Times New Roman" w:hAnsi="Times New Roman" w:cs="Times New Roman"/>
          <w:sz w:val="24"/>
          <w:szCs w:val="24"/>
        </w:rPr>
        <w:id w:val="482903338"/>
        <w:docPartObj>
          <w:docPartGallery w:val="Page Numbers (Top of Page)"/>
          <w:docPartUnique/>
        </w:docPartObj>
      </w:sdtPr>
      <w:sdtEndPr>
        <w:rPr>
          <w:noProof/>
        </w:rPr>
      </w:sdtEndPr>
      <w:sdtContent>
        <w:r>
          <w:rPr>
            <w:rFonts w:ascii="Times New Roman" w:hAnsi="Times New Roman" w:cs="Times New Roman"/>
            <w:sz w:val="24"/>
            <w:szCs w:val="24"/>
          </w:rPr>
          <w:tab/>
        </w:r>
        <w:r w:rsidR="00103EFC" w:rsidRPr="001E6C73">
          <w:rPr>
            <w:rFonts w:ascii="Times New Roman" w:hAnsi="Times New Roman" w:cs="Times New Roman"/>
            <w:sz w:val="24"/>
            <w:szCs w:val="24"/>
          </w:rPr>
          <w:fldChar w:fldCharType="begin"/>
        </w:r>
        <w:r w:rsidR="00103EFC" w:rsidRPr="001E6C73">
          <w:rPr>
            <w:rFonts w:ascii="Times New Roman" w:hAnsi="Times New Roman" w:cs="Times New Roman"/>
            <w:sz w:val="24"/>
            <w:szCs w:val="24"/>
          </w:rPr>
          <w:instrText xml:space="preserve"> PAGE   \* MERGEFORMAT </w:instrText>
        </w:r>
        <w:r w:rsidR="00103EFC" w:rsidRPr="001E6C73">
          <w:rPr>
            <w:rFonts w:ascii="Times New Roman" w:hAnsi="Times New Roman" w:cs="Times New Roman"/>
            <w:sz w:val="24"/>
            <w:szCs w:val="24"/>
          </w:rPr>
          <w:fldChar w:fldCharType="separate"/>
        </w:r>
        <w:r>
          <w:rPr>
            <w:rFonts w:ascii="Times New Roman" w:hAnsi="Times New Roman" w:cs="Times New Roman"/>
            <w:noProof/>
            <w:sz w:val="24"/>
            <w:szCs w:val="24"/>
          </w:rPr>
          <w:t>2</w:t>
        </w:r>
        <w:r w:rsidR="00103EFC" w:rsidRPr="001E6C73">
          <w:rPr>
            <w:rFonts w:ascii="Times New Roman" w:hAnsi="Times New Roman" w:cs="Times New Roman"/>
            <w:noProof/>
            <w:sz w:val="24"/>
            <w:szCs w:val="24"/>
          </w:rPr>
          <w:fldChar w:fldCharType="end"/>
        </w:r>
      </w:sdtContent>
    </w:sdt>
  </w:p>
  <w:p w14:paraId="5EE18081" w14:textId="77777777" w:rsidR="00103EFC" w:rsidRPr="001E6C73" w:rsidRDefault="00103EFC" w:rsidP="001E6C7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C4DDA" w14:textId="77777777" w:rsidR="00D6013D" w:rsidRPr="00D6013D" w:rsidRDefault="00D6013D" w:rsidP="00D6013D">
    <w:pPr>
      <w:pStyle w:val="Header"/>
      <w:rPr>
        <w:rFonts w:ascii="Times New Roman" w:hAnsi="Times New Roman" w:cs="Times New Roman"/>
        <w:sz w:val="24"/>
        <w:szCs w:val="24"/>
      </w:rPr>
    </w:pPr>
    <w:r w:rsidRPr="00D6013D">
      <w:rPr>
        <w:rFonts w:ascii="Times New Roman" w:hAnsi="Times New Roman" w:cs="Times New Roman"/>
        <w:sz w:val="24"/>
        <w:szCs w:val="24"/>
      </w:rPr>
      <w:t xml:space="preserve">Running head: KOJIKI MYTHS AND THE MAN’YOSHU POEMS </w:t>
    </w:r>
    <w:sdt>
      <w:sdtPr>
        <w:rPr>
          <w:rFonts w:ascii="Times New Roman" w:hAnsi="Times New Roman" w:cs="Times New Roman"/>
          <w:sz w:val="24"/>
          <w:szCs w:val="24"/>
        </w:rPr>
        <w:id w:val="-1937501898"/>
        <w:docPartObj>
          <w:docPartGallery w:val="Page Numbers (Top of Page)"/>
          <w:docPartUnique/>
        </w:docPartObj>
      </w:sdtPr>
      <w:sdtEndPr>
        <w:rPr>
          <w:noProof/>
        </w:rPr>
      </w:sdtEndPr>
      <w:sdtContent>
        <w:r>
          <w:rPr>
            <w:rFonts w:ascii="Times New Roman" w:hAnsi="Times New Roman" w:cs="Times New Roman"/>
            <w:sz w:val="24"/>
            <w:szCs w:val="24"/>
          </w:rPr>
          <w:tab/>
        </w:r>
        <w:r w:rsidRPr="00D6013D">
          <w:rPr>
            <w:rFonts w:ascii="Times New Roman" w:hAnsi="Times New Roman" w:cs="Times New Roman"/>
            <w:sz w:val="24"/>
            <w:szCs w:val="24"/>
          </w:rPr>
          <w:fldChar w:fldCharType="begin"/>
        </w:r>
        <w:r w:rsidRPr="00D6013D">
          <w:rPr>
            <w:rFonts w:ascii="Times New Roman" w:hAnsi="Times New Roman" w:cs="Times New Roman"/>
            <w:sz w:val="24"/>
            <w:szCs w:val="24"/>
          </w:rPr>
          <w:instrText xml:space="preserve"> PAGE   \* MERGEFORMAT </w:instrText>
        </w:r>
        <w:r w:rsidRPr="00D6013D">
          <w:rPr>
            <w:rFonts w:ascii="Times New Roman" w:hAnsi="Times New Roman" w:cs="Times New Roman"/>
            <w:sz w:val="24"/>
            <w:szCs w:val="24"/>
          </w:rPr>
          <w:fldChar w:fldCharType="separate"/>
        </w:r>
        <w:r w:rsidR="001E6C73">
          <w:rPr>
            <w:rFonts w:ascii="Times New Roman" w:hAnsi="Times New Roman" w:cs="Times New Roman"/>
            <w:noProof/>
            <w:sz w:val="24"/>
            <w:szCs w:val="24"/>
          </w:rPr>
          <w:t>1</w:t>
        </w:r>
        <w:r w:rsidRPr="00D6013D">
          <w:rPr>
            <w:rFonts w:ascii="Times New Roman" w:hAnsi="Times New Roman" w:cs="Times New Roman"/>
            <w:noProof/>
            <w:sz w:val="24"/>
            <w:szCs w:val="24"/>
          </w:rPr>
          <w:fldChar w:fldCharType="end"/>
        </w:r>
      </w:sdtContent>
    </w:sdt>
  </w:p>
  <w:p w14:paraId="5C3368E7" w14:textId="77777777" w:rsidR="00D6013D" w:rsidRPr="00D6013D" w:rsidRDefault="00D6013D" w:rsidP="00D6013D">
    <w:pPr>
      <w:pStyle w:val="Header"/>
      <w:rPr>
        <w:rFonts w:ascii="Times New Roman" w:hAnsi="Times New Roman" w:cs="Times New Roman"/>
        <w:sz w:val="24"/>
        <w:szCs w:val="24"/>
      </w:rPr>
    </w:pPr>
  </w:p>
  <w:p w14:paraId="3B4C5569" w14:textId="77777777" w:rsidR="00D6013D" w:rsidRDefault="00D6013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510"/>
    <w:rsid w:val="000678CF"/>
    <w:rsid w:val="000B0DEA"/>
    <w:rsid w:val="00103EFC"/>
    <w:rsid w:val="00170D8E"/>
    <w:rsid w:val="001E6C73"/>
    <w:rsid w:val="00244510"/>
    <w:rsid w:val="00286F68"/>
    <w:rsid w:val="00410474"/>
    <w:rsid w:val="00434C8E"/>
    <w:rsid w:val="00444C41"/>
    <w:rsid w:val="00940171"/>
    <w:rsid w:val="009623BF"/>
    <w:rsid w:val="00B628B4"/>
    <w:rsid w:val="00BC0396"/>
    <w:rsid w:val="00C0436B"/>
    <w:rsid w:val="00D60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4B76"/>
  <w15:chartTrackingRefBased/>
  <w15:docId w15:val="{158A05D0-3847-4646-81B7-3D90A730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13D"/>
  </w:style>
  <w:style w:type="paragraph" w:styleId="Footer">
    <w:name w:val="footer"/>
    <w:basedOn w:val="Normal"/>
    <w:link w:val="FooterChar"/>
    <w:uiPriority w:val="99"/>
    <w:unhideWhenUsed/>
    <w:rsid w:val="00D60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12</cp:revision>
  <dcterms:created xsi:type="dcterms:W3CDTF">2018-10-04T01:35:00Z</dcterms:created>
  <dcterms:modified xsi:type="dcterms:W3CDTF">2018-10-04T02:00:00Z</dcterms:modified>
</cp:coreProperties>
</file>